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«Утверждаю»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Заведующий МБДОУ 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детский сад № 145</w:t>
      </w:r>
    </w:p>
    <w:p w:rsidR="0067597E" w:rsidRPr="009F18EF" w:rsidRDefault="0067597E" w:rsidP="00471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__________________ Н.А. Домненко</w:t>
      </w:r>
    </w:p>
    <w:p w:rsidR="0067597E" w:rsidRPr="009F18EF" w:rsidRDefault="0067597E" w:rsidP="00F425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 Приказ № ____ от «___» ____2019 г.</w:t>
      </w:r>
    </w:p>
    <w:p w:rsidR="0067597E" w:rsidRPr="009F18EF" w:rsidRDefault="0067597E" w:rsidP="0047144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sz w:val="28"/>
          <w:szCs w:val="28"/>
          <w:lang w:eastAsia="ru-RU"/>
        </w:rPr>
        <w:t>МБДОУ детский сад № 145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 на 2019-2020 учебный год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597E" w:rsidRPr="009F18EF" w:rsidRDefault="0067597E" w:rsidP="00F9183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F18EF">
        <w:rPr>
          <w:rFonts w:ascii="Times New Roman" w:hAnsi="Times New Roman"/>
          <w:bCs/>
          <w:sz w:val="28"/>
          <w:szCs w:val="28"/>
          <w:lang w:eastAsia="ru-RU"/>
        </w:rPr>
        <w:t>Язык образования: русский.</w:t>
      </w:r>
    </w:p>
    <w:p w:rsidR="0067597E" w:rsidRPr="009F18EF" w:rsidRDefault="0067597E" w:rsidP="00F425E4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  записка</w:t>
      </w:r>
    </w:p>
    <w:p w:rsidR="0067597E" w:rsidRPr="009F18EF" w:rsidRDefault="0067597E" w:rsidP="00F425E4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 МБДОУ детский сад № 145 на 2019 – 2020 учебный год разработан в соответствии с:</w:t>
      </w:r>
    </w:p>
    <w:p w:rsidR="0067597E" w:rsidRPr="009F18EF" w:rsidRDefault="0067597E" w:rsidP="00F425E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Федеральным законом от 29.12.2012г. № 273-ФЗ «Об образовании в Российской Федерации»;</w:t>
      </w:r>
    </w:p>
    <w:p w:rsidR="0067597E" w:rsidRPr="009F18EF" w:rsidRDefault="0067597E" w:rsidP="00F425E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№ 1014 «Об утверждении порядка организации и осущ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ствления образовательной деятельности по основным общеобразов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тельным программах- образовательным программам дошкольного о</w:t>
      </w:r>
      <w:r w:rsidRPr="009F18EF">
        <w:rPr>
          <w:rFonts w:ascii="Times New Roman" w:hAnsi="Times New Roman"/>
          <w:sz w:val="28"/>
          <w:szCs w:val="28"/>
          <w:lang w:eastAsia="ru-RU"/>
        </w:rPr>
        <w:t>б</w:t>
      </w:r>
      <w:r w:rsidRPr="009F18EF">
        <w:rPr>
          <w:rFonts w:ascii="Times New Roman" w:hAnsi="Times New Roman"/>
          <w:sz w:val="28"/>
          <w:szCs w:val="28"/>
          <w:lang w:eastAsia="ru-RU"/>
        </w:rPr>
        <w:t>разования»;</w:t>
      </w:r>
    </w:p>
    <w:p w:rsidR="0067597E" w:rsidRPr="009F18EF" w:rsidRDefault="0067597E" w:rsidP="00F425E4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го стандарта   дошкольного образования»;</w:t>
      </w:r>
    </w:p>
    <w:p w:rsidR="0067597E" w:rsidRPr="009F18EF" w:rsidRDefault="0067597E" w:rsidP="00F425E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Примерной общеобразовательной программой дошкольного 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ния «От рождения до школы» под редакцией Н.Е. Вераксы, Т.С. Ком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ровой, М.А. Васильевой (соответствует ФГОС).</w:t>
      </w:r>
    </w:p>
    <w:p w:rsidR="0067597E" w:rsidRPr="009F18EF" w:rsidRDefault="0067597E" w:rsidP="00F425E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ву, содержанию и организации режима работы дошкольных 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тельных учреждений», от 13.05.2013г.;</w:t>
      </w:r>
    </w:p>
    <w:p w:rsidR="0067597E" w:rsidRPr="009F18EF" w:rsidRDefault="0067597E" w:rsidP="00F425E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Письмом Министерства  образования и науки Российской Федерации от 31.05.2007 № 03-1213 «О методических рекомендациях по отнес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нию дошкольных образовательных учреждений к определенному в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>ду»;</w:t>
      </w:r>
    </w:p>
    <w:p w:rsidR="0067597E" w:rsidRPr="009F18EF" w:rsidRDefault="0067597E" w:rsidP="00F425E4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Письмом  «Комментарии к ФГОС дошкольного образования» Мин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>стерства образования и науки Российской Федерации от 28.02.2014 г. № 08-24.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 детский сад № 145 на 2019 – 2020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венно образовательной деятельности.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год начинается с 1 сентября и заканчивается 31 мая. Детский сад работает в режиме пятидневной рабочей недели.</w:t>
      </w:r>
    </w:p>
    <w:p w:rsidR="0067597E" w:rsidRPr="009F18EF" w:rsidRDefault="0067597E" w:rsidP="00F918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2019-</w:t>
      </w:r>
      <w:smartTag w:uri="urn:schemas-microsoft-com:office:smarttags" w:element="metricconverter">
        <w:smartTagPr>
          <w:attr w:name="ProductID" w:val="2020 г"/>
        </w:smartTagPr>
        <w:r w:rsidRPr="009F18EF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Pr="009F18EF">
        <w:rPr>
          <w:rFonts w:ascii="Times New Roman" w:hAnsi="Times New Roman"/>
          <w:sz w:val="28"/>
          <w:szCs w:val="28"/>
          <w:lang w:eastAsia="ru-RU"/>
        </w:rPr>
        <w:t>. в  МБДОУ детский сад № 145 функционирует 14 общ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образовательных групп, укомплектованных в соответствии с возрастными нормами:</w:t>
      </w:r>
    </w:p>
    <w:p w:rsidR="0067597E" w:rsidRPr="009F18EF" w:rsidRDefault="0067597E" w:rsidP="00F918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Первая младшая группа (2 – 3 года)</w:t>
      </w:r>
    </w:p>
    <w:p w:rsidR="0067597E" w:rsidRPr="009F18EF" w:rsidRDefault="0067597E" w:rsidP="00F918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Вторая младшая группа (3 - 4 года) </w:t>
      </w:r>
    </w:p>
    <w:p w:rsidR="0067597E" w:rsidRPr="009F18EF" w:rsidRDefault="0067597E" w:rsidP="00F918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Средняя группа (4 - 5 лет)</w:t>
      </w:r>
    </w:p>
    <w:p w:rsidR="0067597E" w:rsidRPr="009F18EF" w:rsidRDefault="0067597E" w:rsidP="00F918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Старшая группа (5 - 6 лет)</w:t>
      </w:r>
    </w:p>
    <w:p w:rsidR="0067597E" w:rsidRPr="009F18EF" w:rsidRDefault="0067597E" w:rsidP="00F9183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Подготовительная к школе  группа  (6 - 7 лет)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Учебный план МБДОУ детский сад № 145 соответствует Уставу МБДОУ, общеобразовательной программе, гарантирует ребенку получение комплекса образовательных услуг.</w:t>
      </w:r>
    </w:p>
    <w:p w:rsidR="0067597E" w:rsidRPr="009F18EF" w:rsidRDefault="0067597E" w:rsidP="00CF5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структуре учебного плана выделяются обязательная (инвариантная) часть, и часть, формируемая участниками образовательных отношений (в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риативная часть). Инвариантная  часть обеспечивает выполнение обязател</w:t>
      </w:r>
      <w:r w:rsidRPr="009F18EF">
        <w:rPr>
          <w:rFonts w:ascii="Times New Roman" w:hAnsi="Times New Roman"/>
          <w:sz w:val="28"/>
          <w:szCs w:val="28"/>
          <w:lang w:eastAsia="ru-RU"/>
        </w:rPr>
        <w:t>ь</w:t>
      </w:r>
      <w:r w:rsidRPr="009F18EF">
        <w:rPr>
          <w:rFonts w:ascii="Times New Roman" w:hAnsi="Times New Roman"/>
          <w:sz w:val="28"/>
          <w:szCs w:val="28"/>
          <w:lang w:eastAsia="ru-RU"/>
        </w:rPr>
        <w:t>ной части основной общеобразовательной программы дошкольного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вания (составляет не менее 60% от общего нормативного времени, отводим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го на освоение основной образовательной программы дошкольного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вания), вариативная составляет не более 40%.</w:t>
      </w:r>
    </w:p>
    <w:p w:rsidR="0067597E" w:rsidRPr="009F18EF" w:rsidRDefault="0067597E" w:rsidP="004444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соответствии с требованиями основной общеобразовательной пр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граммы дошкольного образования в инвариантной части Плана определено время на образовательную деятельность, отведенное на реализацию образ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вательных областей.</w:t>
      </w:r>
    </w:p>
    <w:p w:rsidR="0067597E" w:rsidRPr="009F18EF" w:rsidRDefault="0067597E" w:rsidP="00263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Содержание педагогической работы по освоению детьми образов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тельных областей "Социально-коммуникативное развитие", "Познавательное развитие", «Речевое развитие»,   "Художественно-эстетическое развитие", "Физическое развитие" входит в расписание непрерывной образовательной деятельности. Они реализуются как в обязательной части и части, формиру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мой участниками образовательного процесса, так и во всех видах деятельн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сти, и отражены в календарном планирование.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Количество и продолжительность непрерывной непосредственно обр</w:t>
      </w:r>
      <w:r w:rsidRPr="009F18EF">
        <w:rPr>
          <w:rFonts w:ascii="Times New Roman" w:hAnsi="Times New Roman"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sz w:val="28"/>
          <w:szCs w:val="28"/>
          <w:lang w:eastAsia="ru-RU"/>
        </w:rPr>
        <w:t>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Продолжительность непрерывной организованной образовательной деятельности:</w:t>
      </w:r>
    </w:p>
    <w:p w:rsidR="0067597E" w:rsidRPr="009F18EF" w:rsidRDefault="0067597E" w:rsidP="00C801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2 до 3  лет – не более 10 минут,</w:t>
      </w:r>
    </w:p>
    <w:p w:rsidR="0067597E" w:rsidRPr="009F18EF" w:rsidRDefault="0067597E" w:rsidP="00A556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3 до 4  лет – не более 15 минут,</w:t>
      </w:r>
    </w:p>
    <w:p w:rsidR="0067597E" w:rsidRPr="009F18EF" w:rsidRDefault="0067597E" w:rsidP="00A556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4  до 5 лет – не более 20 минут,</w:t>
      </w:r>
    </w:p>
    <w:p w:rsidR="0067597E" w:rsidRPr="009F18EF" w:rsidRDefault="0067597E" w:rsidP="00A556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 5 до 6  лет – не более 25 минут,</w:t>
      </w:r>
    </w:p>
    <w:p w:rsidR="0067597E" w:rsidRPr="009F18EF" w:rsidRDefault="0067597E" w:rsidP="00A556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для детей от  6 до 7  лет – не более 30 минут.</w:t>
      </w:r>
    </w:p>
    <w:p w:rsidR="0067597E" w:rsidRDefault="0067597E" w:rsidP="009F18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9F18E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Максимально допустимый объём образовательной нагрузки в первой п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ловине дня:</w:t>
      </w:r>
    </w:p>
    <w:p w:rsidR="0067597E" w:rsidRPr="009F18EF" w:rsidRDefault="0067597E" w:rsidP="00A556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 младшей и средней группах не превышает 30 и 40 минут соответс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венно,</w:t>
      </w:r>
    </w:p>
    <w:p w:rsidR="0067597E" w:rsidRPr="009F18EF" w:rsidRDefault="0067597E" w:rsidP="00A556A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>в старшей и подготовительной группах  – 45 минут и 1,5 часа соотве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ственно.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середине времени, отведённого на непрерывную образовательную деятельность, проводятся физкультурные минутки.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Перерывы между периодами непрерывной образовательной деятельн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сти – не менее 10 минут.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Образовательная деятельность с детьми старшего дошкольного возра</w:t>
      </w:r>
      <w:r w:rsidRPr="009F18EF">
        <w:rPr>
          <w:rFonts w:ascii="Times New Roman" w:hAnsi="Times New Roman"/>
          <w:sz w:val="28"/>
          <w:szCs w:val="28"/>
          <w:lang w:eastAsia="ru-RU"/>
        </w:rPr>
        <w:t>с</w:t>
      </w:r>
      <w:r w:rsidRPr="009F18EF">
        <w:rPr>
          <w:rFonts w:ascii="Times New Roman" w:hAnsi="Times New Roman"/>
          <w:sz w:val="28"/>
          <w:szCs w:val="28"/>
          <w:lang w:eastAsia="ru-RU"/>
        </w:rPr>
        <w:t>та может осуществляться во второй половине дня после дневного сна. Её продолжительность составляет не более 25 – 30 минут в день. В середине н</w:t>
      </w:r>
      <w:r w:rsidRPr="009F18EF">
        <w:rPr>
          <w:rFonts w:ascii="Times New Roman" w:hAnsi="Times New Roman"/>
          <w:sz w:val="28"/>
          <w:szCs w:val="28"/>
          <w:lang w:eastAsia="ru-RU"/>
        </w:rPr>
        <w:t>е</w:t>
      </w:r>
      <w:r w:rsidRPr="009F18EF">
        <w:rPr>
          <w:rFonts w:ascii="Times New Roman" w:hAnsi="Times New Roman"/>
          <w:sz w:val="28"/>
          <w:szCs w:val="28"/>
          <w:lang w:eastAsia="ru-RU"/>
        </w:rPr>
        <w:t>посредственно образовательной деятельности статического характера пров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дятся физкультурные минутки.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Образовательную деятельность, требующую повышенной познавател</w:t>
      </w:r>
      <w:r w:rsidRPr="009F18EF">
        <w:rPr>
          <w:rFonts w:ascii="Times New Roman" w:hAnsi="Times New Roman"/>
          <w:sz w:val="28"/>
          <w:szCs w:val="28"/>
          <w:lang w:eastAsia="ru-RU"/>
        </w:rPr>
        <w:t>ь</w:t>
      </w:r>
      <w:r w:rsidRPr="009F18EF">
        <w:rPr>
          <w:rFonts w:ascii="Times New Roman" w:hAnsi="Times New Roman"/>
          <w:sz w:val="28"/>
          <w:szCs w:val="28"/>
          <w:lang w:eastAsia="ru-RU"/>
        </w:rPr>
        <w:t>ной активности и умственного напряжения детей, организуется в первую п</w:t>
      </w:r>
      <w:r w:rsidRPr="009F18EF">
        <w:rPr>
          <w:rFonts w:ascii="Times New Roman" w:hAnsi="Times New Roman"/>
          <w:sz w:val="28"/>
          <w:szCs w:val="28"/>
          <w:lang w:eastAsia="ru-RU"/>
        </w:rPr>
        <w:t>о</w:t>
      </w:r>
      <w:r w:rsidRPr="009F18EF">
        <w:rPr>
          <w:rFonts w:ascii="Times New Roman" w:hAnsi="Times New Roman"/>
          <w:sz w:val="28"/>
          <w:szCs w:val="28"/>
          <w:lang w:eastAsia="ru-RU"/>
        </w:rPr>
        <w:t>ловину дня.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Форма организации занятий  с 3 до 7 лет – фронтальные.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В образовательном процессе используется интегрированный подход, который позволяет гибко реализовывать в режиме дня различные виды де</w:t>
      </w:r>
      <w:r w:rsidRPr="009F18EF">
        <w:rPr>
          <w:rFonts w:ascii="Times New Roman" w:hAnsi="Times New Roman"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sz w:val="28"/>
          <w:szCs w:val="28"/>
          <w:lang w:eastAsia="ru-RU"/>
        </w:rPr>
        <w:t>ской деятельности.</w:t>
      </w:r>
    </w:p>
    <w:p w:rsidR="0067597E" w:rsidRPr="009F18EF" w:rsidRDefault="0067597E" w:rsidP="00A556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Организация жизнедеятельности МБДОУ предусматривает, как орг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низованные педагогами совместно с детьми формы детской деятельности, так и самостоятельную деятельность детей. Режим дня и сетка занятий соо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9F18EF">
        <w:rPr>
          <w:rFonts w:ascii="Times New Roman" w:hAnsi="Times New Roman"/>
          <w:bCs/>
          <w:sz w:val="28"/>
          <w:szCs w:val="28"/>
          <w:lang w:eastAsia="ru-RU"/>
        </w:rPr>
        <w:t>ветствуют виду МБДОУ.</w:t>
      </w:r>
    </w:p>
    <w:p w:rsidR="0067597E" w:rsidRPr="009F18EF" w:rsidRDefault="0067597E" w:rsidP="004B693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</w: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Вариативная часть учебного плана - </w:t>
      </w:r>
      <w:r w:rsidRPr="009F18EF">
        <w:rPr>
          <w:rFonts w:ascii="Times New Roman" w:hAnsi="Times New Roman"/>
          <w:sz w:val="28"/>
          <w:szCs w:val="28"/>
          <w:lang w:eastAsia="ru-RU"/>
        </w:rPr>
        <w:t> часть учебного плана, форм</w:t>
      </w:r>
      <w:r w:rsidRPr="009F18EF">
        <w:rPr>
          <w:rFonts w:ascii="Times New Roman" w:hAnsi="Times New Roman"/>
          <w:sz w:val="28"/>
          <w:szCs w:val="28"/>
          <w:lang w:eastAsia="ru-RU"/>
        </w:rPr>
        <w:t>и</w:t>
      </w:r>
      <w:r w:rsidRPr="009F18EF">
        <w:rPr>
          <w:rFonts w:ascii="Times New Roman" w:hAnsi="Times New Roman"/>
          <w:sz w:val="28"/>
          <w:szCs w:val="28"/>
          <w:lang w:eastAsia="ru-RU"/>
        </w:rPr>
        <w:t xml:space="preserve">руемая участниками образовательного процесса: </w:t>
      </w:r>
    </w:p>
    <w:p w:rsidR="0067597E" w:rsidRPr="009F18EF" w:rsidRDefault="0067597E" w:rsidP="004B69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1. «Ладушки» Программа музыкального воспитания дошкольников (авт. И.Каплунова, И.Новоскольцева).</w:t>
      </w:r>
    </w:p>
    <w:p w:rsidR="0067597E" w:rsidRPr="009F18EF" w:rsidRDefault="0067597E" w:rsidP="004B693A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2.  «Основы безопасности детей дошкольного возраста». Программа для д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школьных образовательных учреждений. Р.Б. Стеркина. Допущена Мин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стерством образования Российской Федерации, 3-е издание, М. «Просвещ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ние», </w:t>
      </w:r>
      <w:smartTag w:uri="urn:schemas-microsoft-com:office:smarttags" w:element="metricconverter">
        <w:smartTagPr>
          <w:attr w:name="ProductID" w:val="1998 г"/>
        </w:smartTagPr>
        <w:r w:rsidRPr="009F18EF">
          <w:rPr>
            <w:rFonts w:ascii="Times New Roman" w:hAnsi="Times New Roman"/>
            <w:sz w:val="28"/>
            <w:szCs w:val="28"/>
            <w:shd w:val="clear" w:color="auto" w:fill="FFFFFF"/>
          </w:rPr>
          <w:t>2004 г</w:t>
        </w:r>
      </w:smartTag>
      <w:r w:rsidRPr="009F18E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7597E" w:rsidRPr="009F18EF" w:rsidRDefault="0067597E" w:rsidP="00683A6E">
      <w:pPr>
        <w:jc w:val="both"/>
        <w:rPr>
          <w:rFonts w:ascii="Times New Roman" w:hAnsi="Times New Roman"/>
          <w:sz w:val="28"/>
          <w:szCs w:val="28"/>
        </w:rPr>
      </w:pP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4.  «Приобщение детей к истокам русской народной культуры. Программа. О.Л. Князева, М.Д. Маханева, рекомендовано Министерством общего и пр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фессионального образования РФ,  2-е издание, Санкт-Петербург  издательс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во «ДЕТСТВО-ПРЕСС», </w:t>
      </w:r>
      <w:smartTag w:uri="urn:schemas-microsoft-com:office:smarttags" w:element="metricconverter">
        <w:smartTagPr>
          <w:attr w:name="ProductID" w:val="1998 г"/>
        </w:smartTagPr>
        <w:r w:rsidRPr="009F18EF">
          <w:rPr>
            <w:rFonts w:ascii="Times New Roman" w:hAnsi="Times New Roman"/>
            <w:sz w:val="28"/>
            <w:szCs w:val="28"/>
            <w:shd w:val="clear" w:color="auto" w:fill="FFFFFF"/>
          </w:rPr>
          <w:t>1998 г</w:t>
        </w:r>
      </w:smartTag>
      <w:r w:rsidRPr="009F18EF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67597E" w:rsidRPr="009F18EF" w:rsidRDefault="0067597E" w:rsidP="009206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  <w:lang w:eastAsia="ru-RU"/>
        </w:rPr>
        <w:tab/>
        <w:t>ФГО</w:t>
      </w:r>
      <w:r w:rsidRPr="009F18EF">
        <w:rPr>
          <w:rFonts w:ascii="Times New Roman" w:hAnsi="Times New Roman"/>
          <w:sz w:val="28"/>
          <w:szCs w:val="28"/>
        </w:rPr>
        <w:t>С утверждает основные принципы дошкольного образования: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Полноценное проживание ребенком всех этапов дошкольного детства, амплификация (обогащение) детского развития;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Создание благоприятной социальной ситуации развития для каждого ребенка в соответствии с его возрастными и индивидуальными особе</w:t>
      </w:r>
      <w:r w:rsidRPr="009F18EF">
        <w:rPr>
          <w:rFonts w:ascii="Times New Roman" w:hAnsi="Times New Roman"/>
          <w:sz w:val="28"/>
          <w:szCs w:val="28"/>
        </w:rPr>
        <w:t>н</w:t>
      </w:r>
      <w:r w:rsidRPr="009F18EF">
        <w:rPr>
          <w:rFonts w:ascii="Times New Roman" w:hAnsi="Times New Roman"/>
          <w:sz w:val="28"/>
          <w:szCs w:val="28"/>
        </w:rPr>
        <w:t>ностями и склонностями;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Содействие и сотрудничество детей и взрослых, их взаимодействие с людьми, культурой и окружающим миром;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</w:t>
      </w:r>
      <w:r w:rsidRPr="009F18EF">
        <w:rPr>
          <w:rFonts w:ascii="Times New Roman" w:hAnsi="Times New Roman"/>
          <w:sz w:val="28"/>
          <w:szCs w:val="28"/>
        </w:rPr>
        <w:t>б</w:t>
      </w:r>
      <w:r w:rsidRPr="009F18EF">
        <w:rPr>
          <w:rFonts w:ascii="Times New Roman" w:hAnsi="Times New Roman"/>
          <w:sz w:val="28"/>
          <w:szCs w:val="28"/>
        </w:rPr>
        <w:t>щества и государства;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через его включенность в различные виды деятельности;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Возрастная адекватность дошкольного образования;</w:t>
      </w:r>
    </w:p>
    <w:p w:rsidR="0067597E" w:rsidRPr="009F18EF" w:rsidRDefault="0067597E" w:rsidP="009206E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Учет социальной и этнокультурной ситуации развития детей.</w:t>
      </w:r>
    </w:p>
    <w:p w:rsidR="0067597E" w:rsidRPr="009F18EF" w:rsidRDefault="0067597E" w:rsidP="00920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8EF">
        <w:rPr>
          <w:rFonts w:ascii="Times New Roman" w:hAnsi="Times New Roman"/>
          <w:sz w:val="28"/>
          <w:szCs w:val="28"/>
        </w:rPr>
        <w:tab/>
        <w:t>В связи с этим, стандарт определяет особую программу дошкольного образовательного учреждения это психолого-педагогическая поддержка п</w:t>
      </w:r>
      <w:r w:rsidRPr="009F18EF">
        <w:rPr>
          <w:rFonts w:ascii="Times New Roman" w:hAnsi="Times New Roman"/>
          <w:sz w:val="28"/>
          <w:szCs w:val="28"/>
        </w:rPr>
        <w:t>о</w:t>
      </w:r>
      <w:r w:rsidRPr="009F18EF">
        <w:rPr>
          <w:rFonts w:ascii="Times New Roman" w:hAnsi="Times New Roman"/>
          <w:sz w:val="28"/>
          <w:szCs w:val="28"/>
        </w:rPr>
        <w:t>зитивной социализации и индивидуализации развития детей дошкольного возраста, через направления: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Социально-коммуникативное развитие,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Речевое развитие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Художественно-эстетическое развитие </w:t>
      </w:r>
    </w:p>
    <w:p w:rsidR="0067597E" w:rsidRPr="009F18EF" w:rsidRDefault="0067597E" w:rsidP="009206E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8EF">
        <w:rPr>
          <w:rFonts w:ascii="Times New Roman" w:hAnsi="Times New Roman"/>
          <w:sz w:val="28"/>
          <w:szCs w:val="28"/>
        </w:rPr>
        <w:t>Физическое развитие</w:t>
      </w:r>
    </w:p>
    <w:p w:rsidR="0067597E" w:rsidRPr="009F18EF" w:rsidRDefault="0067597E" w:rsidP="00683A6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97E" w:rsidRPr="009F18EF" w:rsidRDefault="0067597E" w:rsidP="00F918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</w:t>
      </w:r>
    </w:p>
    <w:p w:rsidR="0067597E" w:rsidRPr="009F18EF" w:rsidRDefault="0067597E" w:rsidP="00F918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2689"/>
        <w:gridCol w:w="1260"/>
        <w:gridCol w:w="1260"/>
        <w:gridCol w:w="1260"/>
        <w:gridCol w:w="1440"/>
        <w:gridCol w:w="1800"/>
      </w:tblGrid>
      <w:tr w:rsidR="0067597E" w:rsidRPr="009F18EF" w:rsidTr="00C7408E">
        <w:tc>
          <w:tcPr>
            <w:tcW w:w="731" w:type="dxa"/>
            <w:vMerge w:val="restart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89" w:type="dxa"/>
            <w:vMerge w:val="restart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Базовая образов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тельная область</w:t>
            </w:r>
          </w:p>
        </w:tc>
        <w:tc>
          <w:tcPr>
            <w:tcW w:w="7020" w:type="dxa"/>
            <w:gridSpan w:val="5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67597E" w:rsidRPr="009F18EF" w:rsidTr="00C7408E">
        <w:tc>
          <w:tcPr>
            <w:tcW w:w="731" w:type="dxa"/>
            <w:vMerge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9" w:type="dxa"/>
            <w:vMerge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1-я </w:t>
            </w:r>
          </w:p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шая группа</w:t>
            </w:r>
          </w:p>
        </w:tc>
        <w:tc>
          <w:tcPr>
            <w:tcW w:w="1260" w:type="dxa"/>
            <w:vAlign w:val="center"/>
          </w:tcPr>
          <w:p w:rsidR="0067597E" w:rsidRPr="009F18EF" w:rsidRDefault="0067597E" w:rsidP="00C740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2-я </w:t>
            </w:r>
          </w:p>
          <w:p w:rsidR="0067597E" w:rsidRPr="009F18EF" w:rsidRDefault="0067597E" w:rsidP="00C740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мла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шая группа</w:t>
            </w:r>
          </w:p>
        </w:tc>
        <w:tc>
          <w:tcPr>
            <w:tcW w:w="126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няя группа</w:t>
            </w:r>
          </w:p>
        </w:tc>
        <w:tc>
          <w:tcPr>
            <w:tcW w:w="144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800" w:type="dxa"/>
            <w:vAlign w:val="center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тельная к школе группа</w:t>
            </w:r>
          </w:p>
        </w:tc>
      </w:tr>
      <w:tr w:rsidR="0067597E" w:rsidRPr="009F18EF" w:rsidTr="00C7408E">
        <w:tc>
          <w:tcPr>
            <w:tcW w:w="10440" w:type="dxa"/>
            <w:gridSpan w:val="7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«От рождения до школы» под редакцией Н.Е. Вераксы, Т. С. Комаровой, М.А.Васильевой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ц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лостной картины мира, расширение кругозора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лю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ментарных матем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тических</w:t>
            </w:r>
          </w:p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представлений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Познавательно-исследовательская и продуктивная (ко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структивная) де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венной литературы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дневно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ежедне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4356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дели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1260" w:type="dxa"/>
          </w:tcPr>
          <w:p w:rsidR="0067597E" w:rsidRPr="009F18EF" w:rsidRDefault="0067597E" w:rsidP="0089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 раз в 2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дели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де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2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9" w:type="dxa"/>
            <w:gridSpan w:val="6"/>
          </w:tcPr>
          <w:p w:rsidR="0067597E" w:rsidRPr="009F18EF" w:rsidRDefault="0067597E" w:rsidP="00C740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67597E" w:rsidRPr="009F18EF" w:rsidTr="00C7408E">
        <w:tc>
          <w:tcPr>
            <w:tcW w:w="731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89" w:type="dxa"/>
          </w:tcPr>
          <w:p w:rsidR="0067597E" w:rsidRPr="009F18EF" w:rsidRDefault="0067597E" w:rsidP="00350D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1260" w:type="dxa"/>
          </w:tcPr>
          <w:p w:rsidR="0067597E" w:rsidRPr="009F18EF" w:rsidRDefault="0067597E" w:rsidP="00350D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3 раза в н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делю</w:t>
            </w:r>
          </w:p>
        </w:tc>
      </w:tr>
      <w:tr w:rsidR="0067597E" w:rsidRPr="009F18EF" w:rsidTr="00C7408E">
        <w:tc>
          <w:tcPr>
            <w:tcW w:w="3420" w:type="dxa"/>
            <w:gridSpan w:val="2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Итого (в неделю):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67597E" w:rsidRPr="009F18EF" w:rsidTr="00C7408E">
        <w:tc>
          <w:tcPr>
            <w:tcW w:w="3420" w:type="dxa"/>
            <w:gridSpan w:val="2"/>
          </w:tcPr>
          <w:p w:rsidR="0067597E" w:rsidRPr="009F18EF" w:rsidRDefault="0067597E" w:rsidP="00C827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по СанПиН (в неделю)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6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67597E" w:rsidRPr="009F18EF" w:rsidRDefault="006759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597E" w:rsidRPr="009F18EF" w:rsidRDefault="006759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18EF">
        <w:rPr>
          <w:rFonts w:ascii="Times New Roman" w:hAnsi="Times New Roman"/>
          <w:b/>
          <w:bCs/>
          <w:sz w:val="28"/>
          <w:szCs w:val="28"/>
          <w:lang w:eastAsia="ru-RU"/>
        </w:rPr>
        <w:t>ВОЗРАСТНЫЕ ОБРАЗОВАТЕЛЬНЫЕ НАГРУЗКИ</w:t>
      </w:r>
    </w:p>
    <w:p w:rsidR="0067597E" w:rsidRPr="009F18EF" w:rsidRDefault="0067597E" w:rsidP="00F3102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6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3"/>
        <w:gridCol w:w="1800"/>
        <w:gridCol w:w="1800"/>
        <w:gridCol w:w="1800"/>
        <w:gridCol w:w="1800"/>
        <w:gridCol w:w="1778"/>
      </w:tblGrid>
      <w:tr w:rsidR="0067597E" w:rsidRPr="009F18EF" w:rsidTr="004104B8">
        <w:tc>
          <w:tcPr>
            <w:tcW w:w="10691" w:type="dxa"/>
            <w:gridSpan w:val="6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67597E" w:rsidRPr="009F18EF" w:rsidTr="004104B8">
        <w:tc>
          <w:tcPr>
            <w:tcW w:w="1713" w:type="dxa"/>
            <w:vMerge w:val="restart"/>
          </w:tcPr>
          <w:p w:rsidR="0067597E" w:rsidRPr="009F18EF" w:rsidRDefault="0067597E" w:rsidP="00C827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Длител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ность у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ловного учебного часа  (в минутах)</w:t>
            </w:r>
          </w:p>
        </w:tc>
        <w:tc>
          <w:tcPr>
            <w:tcW w:w="1800" w:type="dxa"/>
          </w:tcPr>
          <w:p w:rsidR="0067597E" w:rsidRPr="009F18EF" w:rsidRDefault="0067597E" w:rsidP="004104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1-я </w:t>
            </w:r>
          </w:p>
          <w:p w:rsidR="0067597E" w:rsidRPr="009F18EF" w:rsidRDefault="0067597E" w:rsidP="004104B8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2-я </w:t>
            </w:r>
          </w:p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1800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778" w:type="dxa"/>
          </w:tcPr>
          <w:p w:rsidR="0067597E" w:rsidRPr="009F18EF" w:rsidRDefault="0067597E" w:rsidP="00C7408E">
            <w:pPr>
              <w:spacing w:after="0"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Подготов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9F18E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тельная группа</w:t>
            </w:r>
          </w:p>
        </w:tc>
      </w:tr>
      <w:tr w:rsidR="0067597E" w:rsidRPr="009F18EF" w:rsidTr="004104B8">
        <w:tc>
          <w:tcPr>
            <w:tcW w:w="1713" w:type="dxa"/>
            <w:vMerge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7597E" w:rsidRPr="009F18EF" w:rsidRDefault="0067597E" w:rsidP="00890D3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10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15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25</w:t>
            </w:r>
          </w:p>
        </w:tc>
        <w:tc>
          <w:tcPr>
            <w:tcW w:w="1778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30</w:t>
            </w:r>
          </w:p>
        </w:tc>
      </w:tr>
      <w:tr w:rsidR="0067597E" w:rsidRPr="009F18EF" w:rsidTr="004269BD">
        <w:trPr>
          <w:trHeight w:val="1426"/>
        </w:trPr>
        <w:tc>
          <w:tcPr>
            <w:tcW w:w="1713" w:type="dxa"/>
          </w:tcPr>
          <w:p w:rsidR="0067597E" w:rsidRPr="009F18EF" w:rsidRDefault="0067597E" w:rsidP="00350DA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Общее а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трономич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ское время занятий в часах в н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F18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делю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1ч. 40 мин.</w:t>
            </w:r>
          </w:p>
        </w:tc>
        <w:tc>
          <w:tcPr>
            <w:tcW w:w="1800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ч. 30 мин.</w:t>
            </w:r>
          </w:p>
        </w:tc>
        <w:tc>
          <w:tcPr>
            <w:tcW w:w="1800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ч. 20 мин.</w:t>
            </w:r>
          </w:p>
        </w:tc>
        <w:tc>
          <w:tcPr>
            <w:tcW w:w="1800" w:type="dxa"/>
          </w:tcPr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ч. 45 мин.</w:t>
            </w:r>
          </w:p>
          <w:p w:rsidR="0067597E" w:rsidRPr="009F18EF" w:rsidRDefault="0067597E" w:rsidP="00C8274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67597E" w:rsidRPr="009F18EF" w:rsidRDefault="0067597E" w:rsidP="004269B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18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ч. 30 мин.</w:t>
            </w:r>
          </w:p>
        </w:tc>
      </w:tr>
      <w:bookmarkEnd w:id="0"/>
    </w:tbl>
    <w:p w:rsidR="0067597E" w:rsidRPr="009F18EF" w:rsidRDefault="0067597E" w:rsidP="00D409B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67597E" w:rsidRPr="009F18EF" w:rsidSect="0019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1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1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8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6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7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376" w:hanging="2160"/>
      </w:pPr>
      <w:rPr>
        <w:rFonts w:cs="Times New Roman"/>
      </w:rPr>
    </w:lvl>
  </w:abstractNum>
  <w:abstractNum w:abstractNumId="1">
    <w:nsid w:val="05210152"/>
    <w:multiLevelType w:val="multilevel"/>
    <w:tmpl w:val="C028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C7C68"/>
    <w:multiLevelType w:val="hybridMultilevel"/>
    <w:tmpl w:val="D090C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5C91"/>
    <w:multiLevelType w:val="hybridMultilevel"/>
    <w:tmpl w:val="2DC44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4B67"/>
    <w:multiLevelType w:val="hybridMultilevel"/>
    <w:tmpl w:val="DD1871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1F99"/>
    <w:multiLevelType w:val="hybridMultilevel"/>
    <w:tmpl w:val="F0BC05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3DCD"/>
    <w:multiLevelType w:val="hybridMultilevel"/>
    <w:tmpl w:val="389E6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2713E"/>
    <w:multiLevelType w:val="hybridMultilevel"/>
    <w:tmpl w:val="5B96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4418"/>
    <w:multiLevelType w:val="hybridMultilevel"/>
    <w:tmpl w:val="0AF6C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75134"/>
    <w:multiLevelType w:val="hybridMultilevel"/>
    <w:tmpl w:val="FC5AD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1061"/>
    <w:multiLevelType w:val="hybridMultilevel"/>
    <w:tmpl w:val="1098E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665"/>
    <w:multiLevelType w:val="multilevel"/>
    <w:tmpl w:val="F7F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116E9"/>
    <w:multiLevelType w:val="hybridMultilevel"/>
    <w:tmpl w:val="615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C04D7"/>
    <w:multiLevelType w:val="hybridMultilevel"/>
    <w:tmpl w:val="B76C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E0"/>
    <w:rsid w:val="00191A03"/>
    <w:rsid w:val="001D413F"/>
    <w:rsid w:val="001E30F3"/>
    <w:rsid w:val="0026379C"/>
    <w:rsid w:val="002913B0"/>
    <w:rsid w:val="002A5278"/>
    <w:rsid w:val="00350DA0"/>
    <w:rsid w:val="003601E0"/>
    <w:rsid w:val="003650C9"/>
    <w:rsid w:val="00394CDC"/>
    <w:rsid w:val="004104B8"/>
    <w:rsid w:val="004269BD"/>
    <w:rsid w:val="004356EA"/>
    <w:rsid w:val="0044441E"/>
    <w:rsid w:val="00467637"/>
    <w:rsid w:val="0047144E"/>
    <w:rsid w:val="004A4364"/>
    <w:rsid w:val="004B65F6"/>
    <w:rsid w:val="004B693A"/>
    <w:rsid w:val="004C5813"/>
    <w:rsid w:val="004E3206"/>
    <w:rsid w:val="00532FDD"/>
    <w:rsid w:val="0058683B"/>
    <w:rsid w:val="00624D71"/>
    <w:rsid w:val="0067597E"/>
    <w:rsid w:val="00683A6E"/>
    <w:rsid w:val="006D1B5E"/>
    <w:rsid w:val="00890D30"/>
    <w:rsid w:val="009206E6"/>
    <w:rsid w:val="009F18EF"/>
    <w:rsid w:val="00A4554F"/>
    <w:rsid w:val="00A556AD"/>
    <w:rsid w:val="00AA7B75"/>
    <w:rsid w:val="00BE2F76"/>
    <w:rsid w:val="00C56910"/>
    <w:rsid w:val="00C71CB4"/>
    <w:rsid w:val="00C7408E"/>
    <w:rsid w:val="00C801DF"/>
    <w:rsid w:val="00C82740"/>
    <w:rsid w:val="00CF5847"/>
    <w:rsid w:val="00D409B8"/>
    <w:rsid w:val="00D55535"/>
    <w:rsid w:val="00EB6942"/>
    <w:rsid w:val="00F31028"/>
    <w:rsid w:val="00F425E4"/>
    <w:rsid w:val="00F9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3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144E"/>
    <w:pPr>
      <w:ind w:left="720"/>
      <w:contextualSpacing/>
    </w:pPr>
  </w:style>
  <w:style w:type="table" w:styleId="TableGrid">
    <w:name w:val="Table Grid"/>
    <w:basedOn w:val="TableNormal"/>
    <w:uiPriority w:val="99"/>
    <w:rsid w:val="00532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4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3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3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3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5</Pages>
  <Words>1391</Words>
  <Characters>7934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МБДОУ ДС 145</cp:lastModifiedBy>
  <cp:revision>17</cp:revision>
  <cp:lastPrinted>2014-10-28T07:44:00Z</cp:lastPrinted>
  <dcterms:created xsi:type="dcterms:W3CDTF">2014-09-02T08:53:00Z</dcterms:created>
  <dcterms:modified xsi:type="dcterms:W3CDTF">2019-09-03T07:17:00Z</dcterms:modified>
</cp:coreProperties>
</file>