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D8" w:rsidRPr="00166CF5" w:rsidRDefault="003935D8" w:rsidP="00166CF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66CF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935D8" w:rsidRPr="00166CF5" w:rsidRDefault="00C80E69" w:rsidP="00166CF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166CF5">
        <w:rPr>
          <w:rFonts w:ascii="Times New Roman" w:hAnsi="Times New Roman" w:cs="Times New Roman"/>
          <w:sz w:val="24"/>
          <w:szCs w:val="24"/>
        </w:rPr>
        <w:t>ДЕТСКИЙ САД № 145</w:t>
      </w:r>
      <w:r w:rsidR="003935D8" w:rsidRPr="00166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D8" w:rsidRDefault="00C50A60" w:rsidP="00166CF5">
      <w:pPr>
        <w:keepNext/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66CF5">
        <w:rPr>
          <w:rFonts w:ascii="Times New Roman" w:hAnsi="Times New Roman" w:cs="Times New Roman"/>
          <w:sz w:val="24"/>
          <w:szCs w:val="24"/>
        </w:rPr>
        <w:t>17039</w:t>
      </w:r>
      <w:r w:rsidR="003935D8" w:rsidRPr="00166CF5">
        <w:rPr>
          <w:rFonts w:ascii="Times New Roman" w:hAnsi="Times New Roman" w:cs="Times New Roman"/>
          <w:sz w:val="24"/>
          <w:szCs w:val="24"/>
        </w:rPr>
        <w:t xml:space="preserve">, г. Тверь, ул. </w:t>
      </w:r>
      <w:r w:rsidR="00C80E69" w:rsidRPr="00166CF5">
        <w:rPr>
          <w:rFonts w:ascii="Times New Roman" w:hAnsi="Times New Roman" w:cs="Times New Roman"/>
          <w:sz w:val="24"/>
          <w:szCs w:val="24"/>
        </w:rPr>
        <w:t>Паши Савельевой,50</w:t>
      </w:r>
      <w:r w:rsidR="003935D8" w:rsidRPr="00166CF5">
        <w:rPr>
          <w:rFonts w:ascii="Times New Roman" w:hAnsi="Times New Roman" w:cs="Times New Roman"/>
          <w:sz w:val="24"/>
          <w:szCs w:val="24"/>
        </w:rPr>
        <w:t>, т. 5</w:t>
      </w:r>
      <w:r w:rsidR="00C80E69" w:rsidRPr="00166CF5">
        <w:rPr>
          <w:rFonts w:ascii="Times New Roman" w:hAnsi="Times New Roman" w:cs="Times New Roman"/>
          <w:sz w:val="24"/>
          <w:szCs w:val="24"/>
        </w:rPr>
        <w:t>5-34</w:t>
      </w:r>
      <w:r w:rsidR="003935D8" w:rsidRPr="00166CF5">
        <w:rPr>
          <w:rFonts w:ascii="Times New Roman" w:hAnsi="Times New Roman" w:cs="Times New Roman"/>
          <w:sz w:val="24"/>
          <w:szCs w:val="24"/>
        </w:rPr>
        <w:t>-</w:t>
      </w:r>
      <w:r w:rsidR="00C80E69" w:rsidRPr="00166CF5">
        <w:rPr>
          <w:rFonts w:ascii="Times New Roman" w:hAnsi="Times New Roman" w:cs="Times New Roman"/>
          <w:sz w:val="24"/>
          <w:szCs w:val="24"/>
        </w:rPr>
        <w:t>41</w:t>
      </w:r>
    </w:p>
    <w:p w:rsidR="00166CF5" w:rsidRPr="00166CF5" w:rsidRDefault="00166CF5" w:rsidP="00166CF5">
      <w:pPr>
        <w:keepNext/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35D8" w:rsidRPr="00166CF5" w:rsidRDefault="003935D8" w:rsidP="00166CF5">
      <w:pPr>
        <w:autoSpaceDE w:val="0"/>
        <w:autoSpaceDN w:val="0"/>
        <w:adjustRightInd w:val="0"/>
        <w:spacing w:after="240" w:line="240" w:lineRule="auto"/>
        <w:ind w:right="255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page" w:tblpX="6738" w:tblpY="271"/>
        <w:tblOverlap w:val="never"/>
        <w:tblW w:w="36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1"/>
        <w:gridCol w:w="1845"/>
      </w:tblGrid>
      <w:tr w:rsidR="003935D8" w:rsidRPr="00166CF5" w:rsidTr="00166CF5">
        <w:trPr>
          <w:trHeight w:val="84"/>
        </w:trPr>
        <w:tc>
          <w:tcPr>
            <w:tcW w:w="1841" w:type="dxa"/>
            <w:shd w:val="clear" w:color="000000" w:fill="FFFFFF"/>
          </w:tcPr>
          <w:p w:rsidR="003935D8" w:rsidRPr="00166CF5" w:rsidRDefault="003935D8" w:rsidP="0016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66CF5">
              <w:rPr>
                <w:rFonts w:ascii="Times New Roman CYR" w:hAnsi="Times New Roman CYR" w:cs="Times New Roman CYR"/>
                <w:sz w:val="28"/>
                <w:szCs w:val="28"/>
              </w:rPr>
              <w:t>Номер документа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3935D8" w:rsidRPr="00166CF5" w:rsidRDefault="003935D8" w:rsidP="0016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66CF5">
              <w:rPr>
                <w:rFonts w:ascii="Times New Roman CYR" w:hAnsi="Times New Roman CYR" w:cs="Times New Roman CYR"/>
                <w:sz w:val="28"/>
                <w:szCs w:val="28"/>
              </w:rPr>
              <w:t>Дата составления</w:t>
            </w:r>
          </w:p>
        </w:tc>
      </w:tr>
      <w:tr w:rsidR="003935D8" w:rsidRPr="00166CF5" w:rsidTr="00166CF5">
        <w:trPr>
          <w:trHeight w:val="84"/>
        </w:trPr>
        <w:tc>
          <w:tcPr>
            <w:tcW w:w="1841" w:type="dxa"/>
            <w:shd w:val="clear" w:color="000000" w:fill="FFFFFF"/>
            <w:vAlign w:val="bottom"/>
          </w:tcPr>
          <w:p w:rsidR="003935D8" w:rsidRPr="00166CF5" w:rsidRDefault="003935D8" w:rsidP="0016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3935D8" w:rsidRPr="00166CF5" w:rsidRDefault="00166CF5" w:rsidP="0016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154</w:t>
            </w:r>
          </w:p>
        </w:tc>
        <w:tc>
          <w:tcPr>
            <w:tcW w:w="1845" w:type="dxa"/>
            <w:shd w:val="clear" w:color="000000" w:fill="FFFFFF"/>
            <w:vAlign w:val="bottom"/>
          </w:tcPr>
          <w:p w:rsidR="003935D8" w:rsidRPr="00166CF5" w:rsidRDefault="00166CF5" w:rsidP="0016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29.10.2020</w:t>
            </w:r>
          </w:p>
        </w:tc>
      </w:tr>
    </w:tbl>
    <w:p w:rsidR="003935D8" w:rsidRPr="00166CF5" w:rsidRDefault="003935D8" w:rsidP="0016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6CF5">
        <w:rPr>
          <w:rFonts w:ascii="Calibri" w:hAnsi="Calibri" w:cs="Calibri"/>
          <w:sz w:val="28"/>
          <w:szCs w:val="28"/>
        </w:rPr>
        <w:br w:type="textWrapping" w:clear="all"/>
      </w:r>
    </w:p>
    <w:p w:rsidR="003935D8" w:rsidRPr="00166CF5" w:rsidRDefault="003935D8" w:rsidP="00166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35D8" w:rsidRPr="00166CF5" w:rsidRDefault="003935D8" w:rsidP="00166C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66C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ПРИКАЗ</w:t>
      </w:r>
    </w:p>
    <w:p w:rsidR="00A673C4" w:rsidRPr="00166CF5" w:rsidRDefault="00A673C4" w:rsidP="00166C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673C4" w:rsidRPr="00166CF5" w:rsidRDefault="00A673C4" w:rsidP="00166C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673C4" w:rsidRPr="00166CF5" w:rsidRDefault="00A673C4" w:rsidP="00166CF5">
      <w:pPr>
        <w:tabs>
          <w:tab w:val="left" w:pos="9660"/>
        </w:tabs>
        <w:autoSpaceDE w:val="0"/>
        <w:autoSpaceDN w:val="0"/>
        <w:adjustRightInd w:val="0"/>
        <w:spacing w:after="0" w:line="240" w:lineRule="auto"/>
        <w:ind w:right="15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</w:t>
      </w:r>
      <w:r w:rsid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программы антикоррупционной политики и </w:t>
      </w: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66CF5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>арты коррупционных рисков</w:t>
      </w:r>
    </w:p>
    <w:p w:rsidR="00A673C4" w:rsidRPr="00166CF5" w:rsidRDefault="00A673C4" w:rsidP="00166CF5">
      <w:pPr>
        <w:tabs>
          <w:tab w:val="left" w:pos="9660"/>
        </w:tabs>
        <w:autoSpaceDE w:val="0"/>
        <w:autoSpaceDN w:val="0"/>
        <w:adjustRightInd w:val="0"/>
        <w:spacing w:after="0" w:line="240" w:lineRule="auto"/>
        <w:ind w:right="1515"/>
        <w:jc w:val="center"/>
        <w:rPr>
          <w:rFonts w:ascii="Calibri" w:hAnsi="Calibri" w:cs="Calibri"/>
          <w:sz w:val="28"/>
          <w:szCs w:val="28"/>
        </w:rPr>
      </w:pPr>
    </w:p>
    <w:p w:rsidR="00166CF5" w:rsidRDefault="00A673C4" w:rsidP="00166CF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Во исполнение статьи 13.3 Федерального закона от 25.12.2008 № 273 – ФЗ </w:t>
      </w:r>
      <w:r w:rsidRPr="00166C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Pr="00166CF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>в целях организации работы по предупреждению коррупции в муниципальном бюджетном дошкольном образовательном учреждении</w:t>
      </w:r>
    </w:p>
    <w:p w:rsidR="003935D8" w:rsidRPr="00166CF5" w:rsidRDefault="00A673C4" w:rsidP="00166CF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детский сад </w:t>
      </w:r>
      <w:r w:rsidR="003935D8" w:rsidRPr="00166CF5">
        <w:rPr>
          <w:rFonts w:ascii="Times New Roman" w:hAnsi="Times New Roman" w:cs="Times New Roman"/>
          <w:color w:val="000000"/>
          <w:sz w:val="28"/>
          <w:szCs w:val="28"/>
        </w:rPr>
        <w:t>№ 14</w:t>
      </w:r>
      <w:r w:rsidR="00166CF5" w:rsidRPr="00166CF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A673C4" w:rsidRPr="00166CF5" w:rsidRDefault="00A673C4" w:rsidP="00166CF5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66CF5">
        <w:rPr>
          <w:rFonts w:ascii="Times New Roman CYR" w:hAnsi="Times New Roman CYR" w:cs="Times New Roman CYR"/>
          <w:b/>
          <w:color w:val="000000"/>
          <w:sz w:val="28"/>
          <w:szCs w:val="28"/>
        </w:rPr>
        <w:t>ПРИКАЗЫВАЮ:</w:t>
      </w:r>
    </w:p>
    <w:p w:rsidR="00166CF5" w:rsidRPr="00166CF5" w:rsidRDefault="00A673C4" w:rsidP="00166C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r w:rsidR="00166CF5">
        <w:rPr>
          <w:rFonts w:ascii="Times New Roman CYR" w:hAnsi="Times New Roman CYR" w:cs="Times New Roman CYR"/>
          <w:color w:val="000000"/>
          <w:sz w:val="28"/>
          <w:szCs w:val="28"/>
        </w:rPr>
        <w:t>программу  антикоррупционной политики и  к</w:t>
      </w: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арту коррупционных рисков МБДОУ </w:t>
      </w:r>
      <w:r w:rsidR="003935D8" w:rsidRPr="00166CF5">
        <w:rPr>
          <w:rFonts w:ascii="Times New Roman" w:hAnsi="Times New Roman" w:cs="Times New Roman"/>
          <w:color w:val="000000"/>
          <w:sz w:val="28"/>
          <w:szCs w:val="28"/>
        </w:rPr>
        <w:t>детский сад № 14</w:t>
      </w:r>
      <w:r w:rsidR="00C80E69" w:rsidRPr="00166CF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A673C4" w:rsidRPr="00166CF5" w:rsidRDefault="00A673C4" w:rsidP="00166CF5">
      <w:pPr>
        <w:autoSpaceDE w:val="0"/>
        <w:autoSpaceDN w:val="0"/>
        <w:adjustRightInd w:val="0"/>
        <w:spacing w:after="0" w:line="240" w:lineRule="auto"/>
        <w:ind w:left="360" w:right="-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6CF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>приложение № 1).</w:t>
      </w:r>
    </w:p>
    <w:p w:rsidR="00A673C4" w:rsidRPr="00166CF5" w:rsidRDefault="003935D8" w:rsidP="00166C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Ст. воспитателю </w:t>
      </w:r>
      <w:r w:rsidR="00C80E69"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И.В. Гусыниной </w:t>
      </w:r>
      <w:proofErr w:type="gramStart"/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A673C4" w:rsidRPr="00166CF5">
        <w:rPr>
          <w:rFonts w:ascii="Times New Roman CYR" w:hAnsi="Times New Roman CYR" w:cs="Times New Roman CYR"/>
          <w:color w:val="000000"/>
          <w:sz w:val="28"/>
          <w:szCs w:val="28"/>
        </w:rPr>
        <w:t>азместить</w:t>
      </w:r>
      <w:r w:rsid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="00A673C4" w:rsidRPr="00166CF5">
        <w:rPr>
          <w:rFonts w:ascii="Times New Roman CYR" w:hAnsi="Times New Roman CYR" w:cs="Times New Roman CYR"/>
          <w:color w:val="000000"/>
          <w:sz w:val="28"/>
          <w:szCs w:val="28"/>
        </w:rPr>
        <w:t>арту</w:t>
      </w:r>
      <w:proofErr w:type="gramEnd"/>
      <w:r w:rsidR="00A673C4"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коррупционных рисков  на официальной странице  сайта МБДОУ</w:t>
      </w:r>
      <w:r w:rsidR="00166CF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A673C4"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3C4" w:rsidRPr="00166CF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166CF5" w:rsidRDefault="00A673C4" w:rsidP="00166C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>Приказ вступает в силу с момента подписания.</w:t>
      </w:r>
    </w:p>
    <w:p w:rsidR="00A673C4" w:rsidRPr="00166CF5" w:rsidRDefault="00166CF5" w:rsidP="00166C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приказа оставляю за собой.</w:t>
      </w:r>
    </w:p>
    <w:p w:rsidR="00A673C4" w:rsidRPr="00166CF5" w:rsidRDefault="00A673C4" w:rsidP="00166CF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Calibri" w:hAnsi="Calibri" w:cs="Calibri"/>
          <w:sz w:val="28"/>
          <w:szCs w:val="28"/>
        </w:rPr>
      </w:pPr>
    </w:p>
    <w:p w:rsidR="00A673C4" w:rsidRPr="00166CF5" w:rsidRDefault="00A673C4" w:rsidP="00166CF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Calibri" w:hAnsi="Calibri" w:cs="Calibri"/>
          <w:sz w:val="28"/>
          <w:szCs w:val="28"/>
        </w:rPr>
      </w:pPr>
    </w:p>
    <w:p w:rsidR="00A673C4" w:rsidRPr="00166CF5" w:rsidRDefault="00A673C4" w:rsidP="00166CF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Calibri" w:hAnsi="Calibri" w:cs="Calibri"/>
          <w:sz w:val="28"/>
          <w:szCs w:val="28"/>
        </w:rPr>
      </w:pPr>
    </w:p>
    <w:p w:rsidR="00A673C4" w:rsidRPr="00166CF5" w:rsidRDefault="00A673C4" w:rsidP="0016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6CF5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Заведующий МБДОУ </w:t>
      </w:r>
      <w:r w:rsidR="003935D8" w:rsidRPr="00166CF5">
        <w:rPr>
          <w:rFonts w:ascii="Times New Roman" w:hAnsi="Times New Roman" w:cs="Times New Roman"/>
          <w:color w:val="000000"/>
          <w:sz w:val="28"/>
          <w:szCs w:val="28"/>
        </w:rPr>
        <w:t>детский сад № 14</w:t>
      </w:r>
      <w:r w:rsidR="00C80E69" w:rsidRPr="00166C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5D8" w:rsidRPr="00166C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C80E69" w:rsidRPr="00166CF5">
        <w:rPr>
          <w:rFonts w:ascii="Times New Roman CYR" w:hAnsi="Times New Roman CYR" w:cs="Times New Roman CYR"/>
          <w:color w:val="000000"/>
          <w:sz w:val="28"/>
          <w:szCs w:val="28"/>
        </w:rPr>
        <w:t>Н.А.Домненко</w:t>
      </w:r>
    </w:p>
    <w:p w:rsidR="00A673C4" w:rsidRPr="00166CF5" w:rsidRDefault="00A673C4" w:rsidP="00166C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B207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673C4" w:rsidRPr="00166CF5" w:rsidSect="007A1F48">
          <w:pgSz w:w="11906" w:h="16838"/>
          <w:pgMar w:top="1134" w:right="567" w:bottom="1134" w:left="426" w:header="708" w:footer="708" w:gutter="0"/>
          <w:cols w:space="708"/>
          <w:docGrid w:linePitch="360"/>
        </w:sectPr>
      </w:pPr>
    </w:p>
    <w:p w:rsidR="00A673C4" w:rsidRPr="00166CF5" w:rsidRDefault="00A673C4" w:rsidP="00166C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35D8" w:rsidRPr="00166CF5" w:rsidRDefault="00A673C4" w:rsidP="00166CF5">
      <w:pPr>
        <w:tabs>
          <w:tab w:val="right" w:pos="14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66CF5">
        <w:rPr>
          <w:rFonts w:ascii="Times New Roman" w:hAnsi="Times New Roman" w:cs="Times New Roman"/>
          <w:sz w:val="28"/>
          <w:szCs w:val="28"/>
        </w:rPr>
        <w:tab/>
      </w:r>
      <w:r w:rsidR="003935D8" w:rsidRPr="00166CF5">
        <w:rPr>
          <w:rFonts w:ascii="Times New Roman" w:hAnsi="Times New Roman" w:cs="Times New Roman"/>
          <w:sz w:val="28"/>
          <w:szCs w:val="28"/>
        </w:rPr>
        <w:t xml:space="preserve">Приложение 1 к приказу заведующего № </w:t>
      </w:r>
      <w:r w:rsidR="00166CF5">
        <w:rPr>
          <w:rFonts w:ascii="Times New Roman" w:hAnsi="Times New Roman" w:cs="Times New Roman"/>
          <w:sz w:val="28"/>
          <w:szCs w:val="28"/>
        </w:rPr>
        <w:t>154</w:t>
      </w:r>
      <w:r w:rsidR="003935D8" w:rsidRPr="00166CF5">
        <w:rPr>
          <w:rFonts w:ascii="Times New Roman" w:hAnsi="Times New Roman" w:cs="Times New Roman"/>
          <w:sz w:val="28"/>
          <w:szCs w:val="28"/>
        </w:rPr>
        <w:t xml:space="preserve"> от </w:t>
      </w:r>
      <w:r w:rsidR="00166CF5">
        <w:rPr>
          <w:rFonts w:ascii="Times New Roman" w:hAnsi="Times New Roman" w:cs="Times New Roman"/>
          <w:sz w:val="28"/>
          <w:szCs w:val="28"/>
        </w:rPr>
        <w:t>29.10.2020г.</w:t>
      </w:r>
    </w:p>
    <w:p w:rsidR="00A673C4" w:rsidRPr="00166CF5" w:rsidRDefault="00A673C4" w:rsidP="00166CF5">
      <w:pPr>
        <w:tabs>
          <w:tab w:val="right" w:pos="14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73C4" w:rsidRPr="00166CF5" w:rsidRDefault="00A673C4" w:rsidP="00166CF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73C4" w:rsidRPr="00166CF5" w:rsidRDefault="00A673C4" w:rsidP="00166C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F5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A673C4" w:rsidRPr="00166CF5" w:rsidRDefault="00A673C4" w:rsidP="00166C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F5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16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CF5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C80E69" w:rsidRPr="00166CF5">
        <w:rPr>
          <w:rFonts w:ascii="Times New Roman" w:hAnsi="Times New Roman" w:cs="Times New Roman"/>
          <w:b/>
          <w:sz w:val="28"/>
          <w:szCs w:val="28"/>
        </w:rPr>
        <w:t>№ 145</w:t>
      </w:r>
    </w:p>
    <w:p w:rsidR="00A673C4" w:rsidRPr="00166CF5" w:rsidRDefault="00A673C4" w:rsidP="00166C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17"/>
        <w:gridCol w:w="2926"/>
        <w:gridCol w:w="2090"/>
        <w:gridCol w:w="3800"/>
        <w:gridCol w:w="1276"/>
        <w:gridCol w:w="4141"/>
      </w:tblGrid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Коррупционно-опасные полномочия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Типовые ситуации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риска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Меры  по минимизации (устранению) коррупционного риска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локальных нормативных актов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проектов локальных нормативных актов, содержащих коррупциогенные факторы.</w:t>
            </w: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  Нормативное регулирование порядка, способа и сроков совершения действий раб</w:t>
            </w:r>
            <w:r w:rsidR="00166CF5">
              <w:rPr>
                <w:rFonts w:ascii="Times New Roman" w:hAnsi="Times New Roman" w:cs="Times New Roman"/>
                <w:sz w:val="28"/>
                <w:szCs w:val="28"/>
              </w:rPr>
              <w:t>отником учреждения при осуществ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лении коррупционно-опасной функции;</w:t>
            </w:r>
          </w:p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    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Разъяснение работникам учреждения: </w:t>
            </w:r>
          </w:p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правонарушения;</w:t>
            </w: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- ответственности за совершение коррупционных правонарушений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Организация до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говорной работы (правовая экспертиза проектов договоров (соглашений), заключаемых от имени уч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реждения; подго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товка по ним заключений, замеча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ний и предложений; мониторинг исполнения договоров (соглашений))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Нормативное регулирование порядка согласования договоров (соглашений);</w:t>
            </w:r>
          </w:p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  Исключение необходимости личного взаимодействия (общения) работников учре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ждения с гражданами и представи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телями организаций;</w:t>
            </w:r>
          </w:p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  Разъяснение работникам учреждения: </w:t>
            </w:r>
          </w:p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- обязаннос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ти незамедлительно сооб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щить 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 о скло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нени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и его к совершению коррупционно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го правонарушения;</w:t>
            </w:r>
          </w:p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- ответственности за совершение коррупционных правонарушений.</w:t>
            </w:r>
          </w:p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негативного отношения к по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ведению должностных лиц, работ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ников, которое может восприниматься 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окружающими как согласие принять взятку или как просьба о даче взятки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ДОУ</w:t>
            </w:r>
          </w:p>
        </w:tc>
        <w:tc>
          <w:tcPr>
            <w:tcW w:w="1842" w:type="dxa"/>
          </w:tcPr>
          <w:p w:rsidR="00A673C4" w:rsidRPr="00166CF5" w:rsidRDefault="003935D8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ав. по АХЧ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24" w:hanging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ДОУ,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24" w:hanging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Соблюдение учрежденной антикоррупционной политики ДОУ,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24" w:hanging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Деятельность ДОУ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Педагоги, работники ДОУ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24" w:hanging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ДОУ,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124" w:hanging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Соблюдение учрежденной антикоррупционной политики ДОУ,</w:t>
            </w:r>
          </w:p>
          <w:p w:rsidR="00A673C4" w:rsidRPr="00166CF5" w:rsidRDefault="00A673C4" w:rsidP="00166CF5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Принятие на работу сотрудников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</w:tcPr>
          <w:p w:rsidR="00A673C4" w:rsidRPr="00166CF5" w:rsidRDefault="003935D8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Предоставление не предусмотрен</w:t>
            </w:r>
            <w:r w:rsidR="00A673C4" w:rsidRPr="00166CF5">
              <w:rPr>
                <w:rFonts w:ascii="Times New Roman" w:hAnsi="Times New Roman" w:cs="Times New Roman"/>
                <w:sz w:val="28"/>
                <w:szCs w:val="28"/>
              </w:rPr>
              <w:t>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при приеме на работу заведующим ДОУ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Соблюдение утвержденной антикоррупционной политики ДОУ,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документами, регламентирующими вопросы предупреждения и противодействия коррупции в ДОУ,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Обращения юридических и физических лиц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установленного порядка рассмотрения обращений граждан и юридических лиц.   Требование от 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 лиц ин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формации, предоставление которой не предусмотрено действующим законодательством РФ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установленного порядка рассмотрения обращений граждан,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Контроль рассмотрения обращений граждан.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с должностными лицами в органах власти и органах местного 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правоохранительными органами и другими организациями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Дарение подарков и оказание не служебных услуг должностным лицам в органах власти и управления, правоохранительных органах 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Соблюдение утвержденной антикоррупционной политики ДОУ,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A673C4" w:rsidRPr="00166CF5" w:rsidTr="00166CF5">
        <w:trPr>
          <w:trHeight w:val="3669"/>
        </w:trPr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об использовании бюджетных средств и средств от </w:t>
            </w:r>
            <w:proofErr w:type="gramStart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доход деятельности.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Нецелевое использование бюджетных средств и средств, полученных от </w:t>
            </w:r>
            <w:proofErr w:type="gramStart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доход деятельности.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знакомление с нормативными доку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ментами, регламентирующими вопросы предупреждения и противодействия коррупции в ДОУ. </w:t>
            </w:r>
          </w:p>
          <w:p w:rsidR="00A673C4" w:rsidRPr="00166CF5" w:rsidRDefault="00A673C4" w:rsidP="00166C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  Разъяснительная работ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а о мерах отве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тст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венности за совершение коррупци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онных правонарушений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работы по </w:t>
            </w:r>
            <w:proofErr w:type="gramStart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дея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тельностью структурных подразде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ий с участием представителей МКУ ЦБ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.             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заполнение 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справок, отчетности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Искажение, сокрытие или предоставление заведомо 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ложных сведений в отчетных документах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5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внутреннего </w:t>
            </w:r>
            <w:proofErr w:type="gramStart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должностными лицами своих обязанностей, основанного на механизме проверочных мероприятий,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5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не в полном объеме.</w:t>
            </w: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ание и организация работы комиссии по установлению сти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мулирующих выплат работникам ДОУ,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льзование средств на оплату тру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да в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строгом соответствии с Положен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ием об оплате труда работников ДОУ,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педагогических работников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 лица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7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Комиссионное принятие решений,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Перевод воспитанников внутри образовательной организации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Перевод воспитанников в ДОУ с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действующего законо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дательства и локальных актов ДОУ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09" w:type="dxa"/>
          </w:tcPr>
          <w:p w:rsidR="00A673C4" w:rsidRPr="00166CF5" w:rsidRDefault="003935D8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Привлечение дополни</w:t>
            </w:r>
            <w:r w:rsidR="00A673C4" w:rsidRPr="00166CF5">
              <w:rPr>
                <w:rFonts w:ascii="Times New Roman" w:hAnsi="Times New Roman" w:cs="Times New Roman"/>
                <w:sz w:val="28"/>
                <w:szCs w:val="28"/>
              </w:rPr>
              <w:t>тельных финансовых средств, связан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ное с получением необоснован</w:t>
            </w:r>
            <w:r w:rsidR="00A673C4" w:rsidRPr="00166CF5">
              <w:rPr>
                <w:rFonts w:ascii="Times New Roman" w:hAnsi="Times New Roman" w:cs="Times New Roman"/>
                <w:sz w:val="28"/>
                <w:szCs w:val="28"/>
              </w:rPr>
              <w:t>ных финансовых выгод за счет воспитанника, в частности получение пожертвований на нужды детского сад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а, как в денежной, так и в натуральной форме, расходование полученных сре</w:t>
            </w:r>
            <w:r w:rsidR="00A673C4" w:rsidRPr="00166CF5">
              <w:rPr>
                <w:rFonts w:ascii="Times New Roman" w:hAnsi="Times New Roman" w:cs="Times New Roman"/>
                <w:sz w:val="28"/>
                <w:szCs w:val="28"/>
              </w:rPr>
              <w:t>дств не в соответствии с уставными целями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Незаконное получение финансовых средств от частного лица,</w:t>
            </w: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прием денежных средств наличным путем или без документов,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Публичный отчет ДОУ с включением вопросов по противодействию коррупции,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родителей</w:t>
            </w:r>
            <w:r w:rsidR="00166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A673C4" w:rsidRPr="00166CF5" w:rsidRDefault="00A673C4" w:rsidP="00166CF5">
            <w:pPr>
              <w:spacing w:line="276" w:lineRule="auto"/>
              <w:ind w:left="124" w:hanging="1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Создание преференций детям из обе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спеченных семей, из семей чинов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ников в ДОУ в ущерб иным детям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A673C4" w:rsidRPr="00166CF5" w:rsidRDefault="00A673C4" w:rsidP="00166CF5">
            <w:pPr>
              <w:spacing w:line="276" w:lineRule="auto"/>
              <w:ind w:left="124" w:hanging="1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0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Назначение стимулирующих выплат и вознаграждений работникам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Необъективная оценка деятельности сотрудников,</w:t>
            </w:r>
          </w:p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Установление необоснованных преимуще</w:t>
            </w:r>
            <w:proofErr w:type="gramStart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и назначении выплат, вознаграждений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="003935D8" w:rsidRPr="00166CF5">
              <w:rPr>
                <w:rFonts w:ascii="Times New Roman" w:hAnsi="Times New Roman" w:cs="Times New Roman"/>
                <w:sz w:val="28"/>
                <w:szCs w:val="28"/>
              </w:rPr>
              <w:t>ание и организация работы  комиссии по установлению сти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мулирующих выплат работникам ДОУ,</w:t>
            </w:r>
          </w:p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A673C4" w:rsidRPr="00166CF5" w:rsidTr="000A4159">
        <w:tc>
          <w:tcPr>
            <w:tcW w:w="560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809" w:type="dxa"/>
          </w:tcPr>
          <w:p w:rsidR="00A673C4" w:rsidRPr="00166CF5" w:rsidRDefault="003935D8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Случаи, когда родственники члены семьи выпо</w:t>
            </w:r>
            <w:r w:rsidR="00A673C4" w:rsidRPr="00166CF5">
              <w:rPr>
                <w:rFonts w:ascii="Times New Roman" w:hAnsi="Times New Roman" w:cs="Times New Roman"/>
                <w:sz w:val="28"/>
                <w:szCs w:val="28"/>
              </w:rPr>
              <w:t>лняют в рамках одной ОУ испо</w:t>
            </w: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лнительно-распорядительные и административно-хозяйст</w:t>
            </w:r>
            <w:r w:rsidR="00A673C4" w:rsidRPr="00166CF5">
              <w:rPr>
                <w:rFonts w:ascii="Times New Roman" w:hAnsi="Times New Roman" w:cs="Times New Roman"/>
                <w:sz w:val="28"/>
                <w:szCs w:val="28"/>
              </w:rPr>
              <w:t>венные функции</w:t>
            </w:r>
          </w:p>
        </w:tc>
        <w:tc>
          <w:tcPr>
            <w:tcW w:w="1842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лица- члены семьи </w:t>
            </w:r>
            <w:proofErr w:type="gramStart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заведующего, завхоза</w:t>
            </w:r>
            <w:proofErr w:type="gramEnd"/>
            <w:r w:rsidRPr="00166CF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969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276" w:type="dxa"/>
          </w:tcPr>
          <w:p w:rsidR="00A673C4" w:rsidRPr="00166CF5" w:rsidRDefault="00A673C4" w:rsidP="00166C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4394" w:type="dxa"/>
          </w:tcPr>
          <w:p w:rsidR="00A673C4" w:rsidRPr="00166CF5" w:rsidRDefault="00A673C4" w:rsidP="00166CF5">
            <w:pPr>
              <w:pStyle w:val="a4"/>
              <w:numPr>
                <w:ilvl w:val="0"/>
                <w:numId w:val="6"/>
              </w:numPr>
              <w:spacing w:after="0" w:line="276" w:lineRule="auto"/>
              <w:ind w:left="124" w:hanging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166CF5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A673C4" w:rsidRPr="00166CF5" w:rsidRDefault="00A673C4" w:rsidP="00166CF5">
            <w:pPr>
              <w:spacing w:line="276" w:lineRule="auto"/>
              <w:ind w:left="124" w:hanging="12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3C4" w:rsidRPr="00166CF5" w:rsidRDefault="00A673C4" w:rsidP="00166C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73C4" w:rsidRPr="00166CF5" w:rsidRDefault="00A673C4" w:rsidP="00166C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6CF5">
        <w:rPr>
          <w:rFonts w:ascii="Times New Roman" w:hAnsi="Times New Roman" w:cs="Times New Roman"/>
          <w:b/>
          <w:sz w:val="28"/>
          <w:szCs w:val="28"/>
        </w:rPr>
        <w:t>Перечень должностей, замещение которых</w:t>
      </w:r>
    </w:p>
    <w:p w:rsidR="00A673C4" w:rsidRPr="00166CF5" w:rsidRDefault="00A673C4" w:rsidP="00166CF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6CF5">
        <w:rPr>
          <w:rFonts w:ascii="Times New Roman" w:hAnsi="Times New Roman" w:cs="Times New Roman"/>
          <w:b/>
          <w:sz w:val="28"/>
          <w:szCs w:val="28"/>
        </w:rPr>
        <w:t>связанно с коррупционными рисками деятельности ДОУ</w:t>
      </w:r>
    </w:p>
    <w:p w:rsidR="00A673C4" w:rsidRPr="00166CF5" w:rsidRDefault="00A673C4" w:rsidP="00166CF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CF5">
        <w:rPr>
          <w:rFonts w:ascii="Times New Roman" w:hAnsi="Times New Roman" w:cs="Times New Roman"/>
          <w:sz w:val="28"/>
          <w:szCs w:val="28"/>
        </w:rPr>
        <w:t>Заведующий ДОУ</w:t>
      </w:r>
    </w:p>
    <w:p w:rsidR="00A673C4" w:rsidRPr="00166CF5" w:rsidRDefault="00B76F86" w:rsidP="00166CF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CF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66CF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66CF5">
        <w:rPr>
          <w:rFonts w:ascii="Times New Roman" w:hAnsi="Times New Roman" w:cs="Times New Roman"/>
          <w:sz w:val="28"/>
          <w:szCs w:val="28"/>
        </w:rPr>
        <w:t>ав. по АХЧ</w:t>
      </w:r>
      <w:bookmarkStart w:id="0" w:name="_GoBack"/>
      <w:bookmarkEnd w:id="0"/>
    </w:p>
    <w:p w:rsidR="00A673C4" w:rsidRPr="00166CF5" w:rsidRDefault="00A673C4" w:rsidP="00166CF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CF5">
        <w:rPr>
          <w:rFonts w:ascii="Times New Roman" w:hAnsi="Times New Roman" w:cs="Times New Roman"/>
          <w:sz w:val="28"/>
          <w:szCs w:val="28"/>
        </w:rPr>
        <w:t>Педагогический состав</w:t>
      </w:r>
    </w:p>
    <w:p w:rsidR="00A673C4" w:rsidRPr="00166CF5" w:rsidRDefault="00A673C4" w:rsidP="00166CF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471" w:rsidRPr="00166CF5" w:rsidRDefault="00B20759" w:rsidP="00166CF5">
      <w:pPr>
        <w:spacing w:line="240" w:lineRule="auto"/>
        <w:rPr>
          <w:sz w:val="28"/>
          <w:szCs w:val="28"/>
        </w:rPr>
      </w:pPr>
    </w:p>
    <w:sectPr w:rsidR="00E16471" w:rsidRPr="00166CF5" w:rsidSect="007A1F4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3C22B8"/>
    <w:lvl w:ilvl="0">
      <w:numFmt w:val="bullet"/>
      <w:lvlText w:val="*"/>
      <w:lvlJc w:val="left"/>
    </w:lvl>
  </w:abstractNum>
  <w:abstractNum w:abstractNumId="1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F4A09"/>
    <w:multiLevelType w:val="hybridMultilevel"/>
    <w:tmpl w:val="E5BE4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B7"/>
    <w:rsid w:val="00092247"/>
    <w:rsid w:val="00103218"/>
    <w:rsid w:val="00166CF5"/>
    <w:rsid w:val="00271CB7"/>
    <w:rsid w:val="003935D8"/>
    <w:rsid w:val="003F7FC6"/>
    <w:rsid w:val="00475974"/>
    <w:rsid w:val="00584B87"/>
    <w:rsid w:val="00731A1E"/>
    <w:rsid w:val="00A673C4"/>
    <w:rsid w:val="00B20759"/>
    <w:rsid w:val="00B76F86"/>
    <w:rsid w:val="00C50A60"/>
    <w:rsid w:val="00C51DE2"/>
    <w:rsid w:val="00C80E69"/>
    <w:rsid w:val="00EA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207E-BDAA-41A2-AEEE-0B10A40D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Bux</cp:lastModifiedBy>
  <cp:revision>9</cp:revision>
  <cp:lastPrinted>2020-03-31T10:59:00Z</cp:lastPrinted>
  <dcterms:created xsi:type="dcterms:W3CDTF">2020-03-31T10:12:00Z</dcterms:created>
  <dcterms:modified xsi:type="dcterms:W3CDTF">2022-02-15T13:30:00Z</dcterms:modified>
</cp:coreProperties>
</file>